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99" w:type="pct"/>
        <w:tblLayout w:type="fixed"/>
        <w:tblLook w:val="0600" w:firstRow="0" w:lastRow="0" w:firstColumn="0" w:lastColumn="0" w:noHBand="1" w:noVBand="1"/>
        <w:tblCaption w:val="Layout table"/>
      </w:tblPr>
      <w:tblGrid>
        <w:gridCol w:w="4591"/>
        <w:gridCol w:w="630"/>
        <w:gridCol w:w="4684"/>
        <w:gridCol w:w="447"/>
        <w:gridCol w:w="4765"/>
      </w:tblGrid>
      <w:tr w:rsidR="008A67F7" w14:paraId="5AD4FCD8" w14:textId="77777777" w:rsidTr="00E77933">
        <w:trPr>
          <w:trHeight w:val="6768"/>
        </w:trPr>
        <w:tc>
          <w:tcPr>
            <w:tcW w:w="1518" w:type="pct"/>
          </w:tcPr>
          <w:p w14:paraId="39B70D5F" w14:textId="1611B569" w:rsidR="008A67F7" w:rsidRPr="00F14585" w:rsidRDefault="008A67F7" w:rsidP="00F14585">
            <w:pPr>
              <w:rPr>
                <w:color w:val="auto"/>
              </w:rPr>
            </w:pPr>
          </w:p>
        </w:tc>
        <w:tc>
          <w:tcPr>
            <w:tcW w:w="208" w:type="pct"/>
          </w:tcPr>
          <w:p w14:paraId="3E88B820" w14:textId="77777777" w:rsidR="008A67F7" w:rsidRDefault="008A67F7" w:rsidP="00BC3FC8"/>
        </w:tc>
        <w:tc>
          <w:tcPr>
            <w:tcW w:w="1549" w:type="pct"/>
            <w:vAlign w:val="center"/>
          </w:tcPr>
          <w:p w14:paraId="3AEE00C9" w14:textId="37C79DE3" w:rsidR="00AE5C09" w:rsidRPr="00946E3C" w:rsidRDefault="00FF24F1" w:rsidP="00E77933">
            <w:pPr>
              <w:pStyle w:val="Contact"/>
              <w:rPr>
                <w:color w:val="FFFFFF" w:themeColor="background2"/>
              </w:rPr>
            </w:pPr>
            <w:r w:rsidRPr="00FF24F1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CD733A8" wp14:editId="65EBDC55">
                  <wp:simplePos x="0" y="0"/>
                  <wp:positionH relativeFrom="column">
                    <wp:posOffset>-113030</wp:posOffset>
                  </wp:positionH>
                  <wp:positionV relativeFrom="paragraph">
                    <wp:posOffset>-1861185</wp:posOffset>
                  </wp:positionV>
                  <wp:extent cx="2837180" cy="2157730"/>
                  <wp:effectExtent l="0" t="0" r="1270" b="0"/>
                  <wp:wrapNone/>
                  <wp:docPr id="16842737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27372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180" cy="215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6E3C" w:rsidRPr="00946E3C">
              <w:rPr>
                <w:color w:val="FFFFFF" w:themeColor="background2"/>
              </w:rPr>
              <w:t xml:space="preserve"> | </w:t>
            </w:r>
            <w:sdt>
              <w:sdtPr>
                <w:rPr>
                  <w:color w:val="FFFFFF" w:themeColor="background2"/>
                </w:rPr>
                <w:id w:val="1333726980"/>
                <w:placeholder>
                  <w:docPart w:val="CC32ABD3D52D4B2D8F25A7DCE99A963D"/>
                </w:placeholder>
                <w:temporary/>
                <w:showingPlcHdr/>
                <w15:appearance w15:val="hidden"/>
              </w:sdtPr>
              <w:sdtEndPr/>
              <w:sdtContent>
                <w:r w:rsidR="00B05CA9">
                  <w:rPr>
                    <w:color w:val="FFFFFF" w:themeColor="background2"/>
                  </w:rPr>
                  <w:t xml:space="preserve">(206) </w:t>
                </w:r>
                <w:r w:rsidR="00946E3C" w:rsidRPr="00946E3C">
                  <w:rPr>
                    <w:rStyle w:val="PlaceholderText"/>
                    <w:color w:val="FFFFFF" w:themeColor="background2"/>
                  </w:rPr>
                  <w:t>555</w:t>
                </w:r>
                <w:r w:rsidR="00946E3C" w:rsidRPr="00946E3C">
                  <w:rPr>
                    <w:rStyle w:val="PlaceholderText"/>
                    <w:rFonts w:ascii="Cambria Math" w:hAnsi="Cambria Math" w:cs="Cambria Math"/>
                    <w:color w:val="FFFFFF" w:themeColor="background2"/>
                  </w:rPr>
                  <w:t>‐</w:t>
                </w:r>
                <w:r w:rsidR="00946E3C" w:rsidRPr="00946E3C">
                  <w:rPr>
                    <w:rStyle w:val="PlaceholderText"/>
                    <w:color w:val="FFFFFF" w:themeColor="background2"/>
                  </w:rPr>
                  <w:t>0100</w:t>
                </w:r>
              </w:sdtContent>
            </w:sdt>
            <w:r w:rsidR="00946E3C" w:rsidRPr="00946E3C">
              <w:rPr>
                <w:color w:val="FFFFFF" w:themeColor="background2"/>
              </w:rPr>
              <w:t xml:space="preserve"> | </w:t>
            </w:r>
            <w:sdt>
              <w:sdtPr>
                <w:rPr>
                  <w:color w:val="FFFFFF" w:themeColor="background2"/>
                </w:rPr>
                <w:id w:val="-2018537683"/>
                <w:placeholder>
                  <w:docPart w:val="C7D9135F3CB840CE88F326D430D354DF"/>
                </w:placeholder>
                <w:temporary/>
                <w:showingPlcHdr/>
                <w15:appearance w15:val="hidden"/>
              </w:sdtPr>
              <w:sdtEndPr/>
              <w:sdtContent>
                <w:r w:rsidR="00843AD5" w:rsidRPr="00843AD5">
                  <w:t>info@thephone-company.com</w:t>
                </w:r>
              </w:sdtContent>
            </w:sdt>
          </w:p>
          <w:sdt>
            <w:sdtPr>
              <w:rPr>
                <w:color w:val="FFFFFF" w:themeColor="background2"/>
              </w:rPr>
              <w:id w:val="1395389194"/>
              <w:placeholder>
                <w:docPart w:val="5C4CBD31A7B4476F95C7D82DE088D103"/>
              </w:placeholder>
              <w:temporary/>
              <w:showingPlcHdr/>
              <w15:appearance w15:val="hidden"/>
            </w:sdtPr>
            <w:sdtEndPr/>
            <w:sdtContent>
              <w:p w14:paraId="57A0FE54" w14:textId="77777777" w:rsidR="00946E3C" w:rsidRPr="00AE5C09" w:rsidRDefault="00946E3C" w:rsidP="00E77933">
                <w:pPr>
                  <w:pStyle w:val="Contact"/>
                </w:pPr>
                <w:r w:rsidRPr="00946E3C">
                  <w:rPr>
                    <w:rStyle w:val="PlaceholderText"/>
                    <w:color w:val="FFFFFF" w:themeColor="background2"/>
                  </w:rPr>
                  <w:t>www.thephone-company.com</w:t>
                </w:r>
              </w:p>
            </w:sdtContent>
          </w:sdt>
        </w:tc>
        <w:tc>
          <w:tcPr>
            <w:tcW w:w="148" w:type="pct"/>
          </w:tcPr>
          <w:p w14:paraId="5649B827" w14:textId="77777777" w:rsidR="008A67F7" w:rsidRDefault="008A67F7" w:rsidP="00BC3FC8"/>
        </w:tc>
        <w:tc>
          <w:tcPr>
            <w:tcW w:w="1576" w:type="pct"/>
          </w:tcPr>
          <w:p w14:paraId="652A8FA0" w14:textId="359112E4" w:rsidR="00172036" w:rsidRPr="003C300F" w:rsidRDefault="00172036" w:rsidP="00172036">
            <w:pPr>
              <w:pStyle w:val="Subtitle"/>
            </w:pPr>
          </w:p>
          <w:p w14:paraId="2CD4D6B3" w14:textId="0084835B" w:rsidR="008A67F7" w:rsidRPr="003C300F" w:rsidRDefault="008A67F7" w:rsidP="00172036">
            <w:pPr>
              <w:pStyle w:val="Title"/>
            </w:pPr>
          </w:p>
          <w:p w14:paraId="7C3D683E" w14:textId="6FF86919" w:rsidR="00172036" w:rsidRPr="00172036" w:rsidRDefault="00172036" w:rsidP="003C300F"/>
        </w:tc>
      </w:tr>
    </w:tbl>
    <w:p w14:paraId="37F4E115" w14:textId="40692B87" w:rsidR="0035526D" w:rsidRDefault="00FF24F1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18FDC7" wp14:editId="16556A10">
                <wp:simplePos x="0" y="0"/>
                <wp:positionH relativeFrom="column">
                  <wp:posOffset>-23884</wp:posOffset>
                </wp:positionH>
                <wp:positionV relativeFrom="paragraph">
                  <wp:posOffset>-4747364</wp:posOffset>
                </wp:positionV>
                <wp:extent cx="2913797" cy="4817659"/>
                <wp:effectExtent l="0" t="0" r="0" b="2540"/>
                <wp:wrapNone/>
                <wp:docPr id="2656429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3797" cy="48176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22671C" w14:textId="77777777" w:rsidR="00FF24F1" w:rsidRDefault="00FF24F1" w:rsidP="00FF24F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4F1"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National Hispanic Heritage Month celebrates the contributions of Americans tracing their roots to Spain, Mexico, Central America, South America and the Spanish-speaking nations of the Caribbean. </w:t>
                            </w:r>
                          </w:p>
                          <w:p w14:paraId="2355EEC0" w14:textId="77777777" w:rsidR="00FF24F1" w:rsidRDefault="00FF24F1" w:rsidP="00FF24F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4F1"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 1968, Congress set aside a week for this observance and two decades later expanded it to a month stretching from September 15 to October 15. </w:t>
                            </w:r>
                          </w:p>
                          <w:p w14:paraId="60B9123E" w14:textId="73DA9368" w:rsidR="00FF24F1" w:rsidRPr="00FF24F1" w:rsidRDefault="00FF24F1" w:rsidP="00FF24F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24F1">
                              <w:rPr>
                                <w:rFonts w:ascii="Times New Roman" w:hAnsi="Times New Roman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timing is historically significant as September 15 is the anniversary of independence in Costa Rica, El Salvador, Guatemala, Honduras and Nicaragua. The designated period is also a nod to those from Mexico and Chile, which celebrate their independence September 16 and September 18, respectively.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8FD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9pt;margin-top:-373.8pt;width:229.45pt;height:379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" filled="f" stroked="f">
                <v:textbox>
                  <w:txbxContent>
                    <w:p w14:paraId="6522671C" w14:textId="77777777" w:rsidR="00FF24F1" w:rsidRDefault="00FF24F1" w:rsidP="00FF24F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4F1"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National Hispanic Heritage Month celebrates the contributions of Americans tracing their roots to Spain, Mexico, Central America, South America and the Spanish-speaking nations of the Caribbean. </w:t>
                      </w:r>
                    </w:p>
                    <w:p w14:paraId="2355EEC0" w14:textId="77777777" w:rsidR="00FF24F1" w:rsidRDefault="00FF24F1" w:rsidP="00FF24F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4F1"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 1968, Congress set aside a week for this observance and two decades later expanded it to a month stretching from September 15 to October 15. </w:t>
                      </w:r>
                    </w:p>
                    <w:p w14:paraId="60B9123E" w14:textId="73DA9368" w:rsidR="00FF24F1" w:rsidRPr="00FF24F1" w:rsidRDefault="00FF24F1" w:rsidP="00FF24F1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24F1">
                        <w:rPr>
                          <w:rFonts w:ascii="Times New Roman" w:hAnsi="Times New Roman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timing is historically significant as September 15 is the anniversary of independence in Costa Rica, El Salvador, Guatemala, Honduras and Nicaragua. The designated period is also a nod to those from Mexico and Chile, which celebrate their independence September 16 and September 18, respectively.</w:t>
                      </w:r>
                    </w:p>
                  </w:txbxContent>
                </v:textbox>
              </v:shape>
            </w:pict>
          </mc:Fallback>
        </mc:AlternateContent>
      </w:r>
      <w:r w:rsidR="00F1458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E0AC2D" wp14:editId="3986EC7D">
                <wp:simplePos x="0" y="0"/>
                <wp:positionH relativeFrom="column">
                  <wp:posOffset>-187657</wp:posOffset>
                </wp:positionH>
                <wp:positionV relativeFrom="paragraph">
                  <wp:posOffset>-6098493</wp:posOffset>
                </wp:positionV>
                <wp:extent cx="3166281" cy="1351129"/>
                <wp:effectExtent l="0" t="0" r="0" b="1905"/>
                <wp:wrapNone/>
                <wp:docPr id="18949812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6281" cy="13511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2DD097" w14:textId="4927E472" w:rsidR="00F14585" w:rsidRPr="00F14585" w:rsidRDefault="00F14585" w:rsidP="00F145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14585">
                              <w:rPr>
                                <w:rFonts w:ascii="Times New Roman" w:hAnsi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The History of </w:t>
                            </w:r>
                            <w:r w:rsidRPr="00F14585">
                              <w:rPr>
                                <w:rFonts w:ascii="Times New Roman" w:hAnsi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br/>
                              <w:t>Hispanic Heritage 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0AC2D" id="_x0000_s1027" type="#_x0000_t202" style="position:absolute;margin-left:-14.8pt;margin-top:-480.2pt;width:249.3pt;height:10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" filled="f" stroked="f">
                <v:textbox>
                  <w:txbxContent>
                    <w:p w14:paraId="092DD097" w14:textId="4927E472" w:rsidR="00F14585" w:rsidRPr="00F14585" w:rsidRDefault="00F14585" w:rsidP="00F14585">
                      <w:pPr>
                        <w:jc w:val="center"/>
                        <w:rPr>
                          <w:rFonts w:ascii="Times New Roman" w:hAnsi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14585">
                        <w:rPr>
                          <w:rFonts w:ascii="Times New Roman" w:hAnsi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The History of </w:t>
                      </w:r>
                      <w:r w:rsidRPr="00F14585">
                        <w:rPr>
                          <w:rFonts w:ascii="Times New Roman" w:hAnsi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br/>
                        <w:t>Hispanic Heritage Month</w:t>
                      </w:r>
                    </w:p>
                  </w:txbxContent>
                </v:textbox>
              </v:shape>
            </w:pict>
          </mc:Fallback>
        </mc:AlternateContent>
      </w:r>
      <w:r w:rsidR="0035526D">
        <w:br w:type="page"/>
      </w:r>
    </w:p>
    <w:tbl>
      <w:tblPr>
        <w:tblW w:w="4999" w:type="pct"/>
        <w:tblLayout w:type="fixed"/>
        <w:tblLook w:val="0600" w:firstRow="0" w:lastRow="0" w:firstColumn="0" w:lastColumn="0" w:noHBand="1" w:noVBand="1"/>
        <w:tblCaption w:val="Layout table"/>
      </w:tblPr>
      <w:tblGrid>
        <w:gridCol w:w="4591"/>
        <w:gridCol w:w="630"/>
        <w:gridCol w:w="4684"/>
        <w:gridCol w:w="447"/>
        <w:gridCol w:w="4765"/>
      </w:tblGrid>
      <w:tr w:rsidR="008A67F7" w14:paraId="2C64436E" w14:textId="77777777" w:rsidTr="00E77933">
        <w:trPr>
          <w:cantSplit/>
          <w:trHeight w:val="5783"/>
        </w:trPr>
        <w:tc>
          <w:tcPr>
            <w:tcW w:w="1518" w:type="pct"/>
          </w:tcPr>
          <w:sdt>
            <w:sdtPr>
              <w:id w:val="-2114737685"/>
              <w:placeholder>
                <w:docPart w:val="A869087699EA45CE93004067AB925A1C"/>
              </w:placeholder>
              <w:temporary/>
              <w:showingPlcHdr/>
              <w15:appearance w15:val="hidden"/>
            </w:sdtPr>
            <w:sdtEndPr>
              <w:rPr>
                <w:rStyle w:val="Heading3Char"/>
                <w:rFonts w:asciiTheme="majorHAnsi" w:eastAsiaTheme="majorEastAsia" w:hAnsiTheme="majorHAnsi" w:cstheme="majorBidi"/>
                <w:caps/>
                <w:sz w:val="40"/>
                <w:szCs w:val="24"/>
              </w:rPr>
            </w:sdtEndPr>
            <w:sdtContent>
              <w:p w14:paraId="486BAAB6" w14:textId="77777777" w:rsidR="008A67F7" w:rsidRPr="00C42279" w:rsidRDefault="00503D4F" w:rsidP="00C42279">
                <w:pPr>
                  <w:rPr>
                    <w:rStyle w:val="Heading3Char"/>
                  </w:rPr>
                </w:pPr>
                <w:r>
                  <w:rPr>
                    <w:rStyle w:val="Heading3Char"/>
                  </w:rPr>
                  <w:t>Use icons to add visual interest</w:t>
                </w:r>
              </w:p>
            </w:sdtContent>
          </w:sdt>
          <w:p w14:paraId="6580D7EA" w14:textId="05AAC7A8" w:rsidR="00C42279" w:rsidRDefault="00C42279" w:rsidP="00C42279">
            <w:pPr>
              <w:pStyle w:val="Heading4"/>
            </w:pPr>
          </w:p>
          <w:p w14:paraId="54C769E3" w14:textId="5C9CDE81" w:rsidR="001C1648" w:rsidRDefault="00DF4FBE" w:rsidP="00FE12F8">
            <w:sdt>
              <w:sdtPr>
                <w:id w:val="-675809491"/>
                <w:placeholder>
                  <w:docPart w:val="E20EE225B19A46318F45624853D3F144"/>
                </w:placeholder>
                <w:temporary/>
                <w:showingPlcHdr/>
                <w15:appearance w15:val="hidden"/>
              </w:sdtPr>
              <w:sdtEndPr/>
              <w:sdtContent>
                <w:r w:rsidR="00503D4F">
                  <w:t>Insert some icons here to make your point</w:t>
                </w:r>
                <w:r w:rsidR="00B05CA9">
                  <w:t>s</w:t>
                </w:r>
                <w:r w:rsidR="00C42279" w:rsidRPr="00C42279">
                  <w:t>.</w:t>
                </w:r>
                <w:r w:rsidR="00B05CA9">
                  <w:t xml:space="preserve">  To insert a new on, go to the Insert ribbon and select icons.  Scroll through the Microsoft built in icons and choose the one you want.</w:t>
                </w:r>
              </w:sdtContent>
            </w:sdt>
            <w:sdt>
              <w:sdtPr>
                <w:id w:val="-1880167609"/>
                <w:placeholder>
                  <w:docPart w:val="0CF77B86183E49BAAC22BE1C5FE0D12E"/>
                </w:placeholder>
                <w:temporary/>
                <w:showingPlcHdr/>
                <w15:appearance w15:val="hidden"/>
              </w:sdtPr>
              <w:sdtEndPr/>
              <w:sdtContent>
                <w:r w:rsidR="001C1648">
                  <w:t xml:space="preserve">finding the </w:t>
                </w:r>
                <w:r w:rsidR="001C1648" w:rsidRPr="00503D4F">
                  <w:t>Icons</w:t>
                </w:r>
              </w:sdtContent>
            </w:sdt>
          </w:p>
          <w:sdt>
            <w:sdtPr>
              <w:id w:val="1563833942"/>
              <w:placeholder>
                <w:docPart w:val="3CDB13AC2B2A450A9855AAE18784C84C"/>
              </w:placeholder>
              <w:temporary/>
              <w:showingPlcHdr/>
              <w15:appearance w15:val="hidden"/>
            </w:sdtPr>
            <w:sdtEndPr/>
            <w:sdtContent>
              <w:p w14:paraId="01361238" w14:textId="77777777" w:rsidR="001C1648" w:rsidRDefault="00B05CA9" w:rsidP="001C1648">
                <w:r>
                  <w:t xml:space="preserve">To change the icon, select it, then do a right mouse click.  Choose “Change Graphic” from the menu.  Select From Icons to update to a different Microsoft built in icon.  </w:t>
                </w:r>
              </w:p>
            </w:sdtContent>
          </w:sdt>
          <w:p w14:paraId="12659F46" w14:textId="0341F551" w:rsidR="001C1648" w:rsidRDefault="001C1648" w:rsidP="001C1648">
            <w:pPr>
              <w:pStyle w:val="Heading4"/>
            </w:pPr>
          </w:p>
          <w:sdt>
            <w:sdtPr>
              <w:id w:val="1832721023"/>
              <w:placeholder>
                <w:docPart w:val="B579FA4CD2284CB9ADC7CD8492BCE2E7"/>
              </w:placeholder>
              <w:temporary/>
              <w:showingPlcHdr/>
              <w15:appearance w15:val="hidden"/>
            </w:sdtPr>
            <w:sdtEndPr/>
            <w:sdtContent>
              <w:p w14:paraId="5F9C0B5C" w14:textId="77777777" w:rsidR="001C1648" w:rsidRPr="00C42279" w:rsidRDefault="001C1648" w:rsidP="001C1648">
                <w:r>
                  <w:t>You can change the colour of the icon to suite, then drag and drop it in place</w:t>
                </w:r>
                <w:r w:rsidRPr="00C42279">
                  <w:t>.</w:t>
                </w:r>
              </w:p>
            </w:sdtContent>
          </w:sdt>
        </w:tc>
        <w:tc>
          <w:tcPr>
            <w:tcW w:w="208" w:type="pct"/>
          </w:tcPr>
          <w:p w14:paraId="006C9FFB" w14:textId="5FB59B77" w:rsidR="008A67F7" w:rsidRDefault="008A67F7" w:rsidP="00BC3FC8"/>
        </w:tc>
        <w:tc>
          <w:tcPr>
            <w:tcW w:w="1549" w:type="pct"/>
          </w:tcPr>
          <w:sdt>
            <w:sdtPr>
              <w:id w:val="686334388"/>
              <w:placeholder>
                <w:docPart w:val="5091DB1225664969BC7D652E7060CE90"/>
              </w:placeholder>
              <w:temporary/>
              <w:showingPlcHdr/>
              <w15:appearance w15:val="hidden"/>
            </w:sdtPr>
            <w:sdtEndPr/>
            <w:sdtContent>
              <w:p w14:paraId="624209FE" w14:textId="77777777" w:rsidR="007F549E" w:rsidRPr="00B65472" w:rsidRDefault="00B65472" w:rsidP="007F549E">
                <w:pPr>
                  <w:pStyle w:val="Heading5"/>
                </w:pPr>
                <w:r w:rsidRPr="00B65472">
                  <w:t>Make It Yours</w:t>
                </w:r>
              </w:p>
            </w:sdtContent>
          </w:sdt>
          <w:sdt>
            <w:sdtPr>
              <w:id w:val="-611280272"/>
              <w:placeholder>
                <w:docPart w:val="8DA85CF0E74841F6A2DFD128B9DC421F"/>
              </w:placeholder>
              <w:temporary/>
              <w:showingPlcHdr/>
              <w15:appearance w15:val="hidden"/>
            </w:sdtPr>
            <w:sdtEndPr/>
            <w:sdtContent>
              <w:p w14:paraId="1A863CC1" w14:textId="77777777" w:rsidR="007F549E" w:rsidRPr="00B65472" w:rsidRDefault="00B65472" w:rsidP="007F549E">
                <w:r w:rsidRPr="00B65472">
                  <w:t>To get started right away, just select any placeholder text (such as this) and start typing to replace it with your own.</w:t>
                </w:r>
              </w:p>
            </w:sdtContent>
          </w:sdt>
          <w:sdt>
            <w:sdtPr>
              <w:id w:val="1598369481"/>
              <w:placeholder>
                <w:docPart w:val="62DD0824EC5C4D6996D3610A732D7886"/>
              </w:placeholder>
              <w:temporary/>
              <w:showingPlcHdr/>
              <w15:appearance w15:val="hidden"/>
            </w:sdtPr>
            <w:sdtEndPr/>
            <w:sdtContent>
              <w:p w14:paraId="596207F5" w14:textId="77777777" w:rsidR="007F549E" w:rsidRPr="00B65472" w:rsidRDefault="00B65472" w:rsidP="00B65472">
                <w:pPr>
                  <w:pStyle w:val="Indent"/>
                </w:pPr>
                <w:r w:rsidRPr="00B65472">
                  <w:rPr>
                    <w:rStyle w:val="PlaceholderText"/>
                    <w:color w:val="FFFFFF" w:themeColor="background1"/>
                  </w:rPr>
                  <w:t>To easily customize the look of this brochure, on the Design tab of the ribbon, check out the Themes, Colors, and Fonts galleries.</w:t>
                </w:r>
              </w:p>
            </w:sdtContent>
          </w:sdt>
          <w:p w14:paraId="20D81D58" w14:textId="17D2C1D8" w:rsidR="007F549E" w:rsidRPr="00B65472" w:rsidRDefault="007F549E" w:rsidP="00FE12F8">
            <w:pPr>
              <w:pStyle w:val="Heading6"/>
              <w:numPr>
                <w:ilvl w:val="0"/>
                <w:numId w:val="0"/>
              </w:numPr>
              <w:ind w:left="360"/>
            </w:pPr>
          </w:p>
          <w:p w14:paraId="1DEA7C8E" w14:textId="2C7FA69C" w:rsidR="008A67F7" w:rsidRPr="00B65472" w:rsidRDefault="00DF4FBE" w:rsidP="00B65472">
            <w:pPr>
              <w:pStyle w:val="Indent"/>
            </w:pPr>
            <w:sdt>
              <w:sdtPr>
                <w:id w:val="-1758594613"/>
                <w:placeholder>
                  <w:docPart w:val="9C249DDB4E4748F182596AF2D39A6164"/>
                </w:placeholder>
                <w:temporary/>
                <w:showingPlcHdr/>
                <w15:appearance w15:val="hidden"/>
              </w:sdtPr>
              <w:sdtEndPr/>
              <w:sdtContent>
                <w:r w:rsidR="00B65472" w:rsidRPr="00B65472">
                  <w:rPr>
                    <w:rStyle w:val="PlaceholderText"/>
                    <w:color w:val="FFFFFF" w:themeColor="background1"/>
                  </w:rPr>
                  <w:t>No problem! The Themes, Colors, and Fonts galleries give you the option to add your own.</w:t>
                </w:r>
              </w:sdtContent>
            </w:sdt>
          </w:p>
        </w:tc>
        <w:tc>
          <w:tcPr>
            <w:tcW w:w="148" w:type="pct"/>
          </w:tcPr>
          <w:p w14:paraId="47B92748" w14:textId="77777777" w:rsidR="008A67F7" w:rsidRDefault="008A67F7" w:rsidP="00BC3FC8"/>
        </w:tc>
        <w:tc>
          <w:tcPr>
            <w:tcW w:w="1576" w:type="pct"/>
            <w:vAlign w:val="center"/>
          </w:tcPr>
          <w:p w14:paraId="66AD961A" w14:textId="6E3F9701" w:rsidR="003D08C5" w:rsidRPr="003D08C5" w:rsidRDefault="00506542" w:rsidP="00FE12F8">
            <w:pPr>
              <w:pStyle w:val="Source"/>
            </w:pPr>
            <w:r w:rsidRPr="00506542"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69B38300" wp14:editId="6F09EB50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2070735</wp:posOffset>
                  </wp:positionV>
                  <wp:extent cx="3127375" cy="3149600"/>
                  <wp:effectExtent l="0" t="0" r="0" b="0"/>
                  <wp:wrapNone/>
                  <wp:docPr id="8225291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29172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375" cy="314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D7BA097" w14:textId="69FE82C8" w:rsidR="006F51BE" w:rsidRPr="00180323" w:rsidRDefault="00506542" w:rsidP="0083691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D21870" wp14:editId="75B39C33">
                <wp:simplePos x="0" y="0"/>
                <wp:positionH relativeFrom="column">
                  <wp:posOffset>6595110</wp:posOffset>
                </wp:positionH>
                <wp:positionV relativeFrom="paragraph">
                  <wp:posOffset>-5021760</wp:posOffset>
                </wp:positionV>
                <wp:extent cx="2900150" cy="3480179"/>
                <wp:effectExtent l="0" t="0" r="0" b="6350"/>
                <wp:wrapNone/>
                <wp:docPr id="18788768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150" cy="34801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B97BC0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10.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Rigoberta Menchú: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Nobel Peace Prize winner and indigenous rights activist.</w:t>
                            </w:r>
                          </w:p>
                          <w:p w14:paraId="38CD607F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11.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Oscar Hijuelos: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Pulitzer Prize-winning author of The Mambo Kings Play Songs of Love.</w:t>
                            </w:r>
                          </w:p>
                          <w:p w14:paraId="39FBC9C5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12.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Rita Moreno: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EGOT winner, breaking barriers in film and TV.</w:t>
                            </w:r>
                          </w:p>
                          <w:p w14:paraId="0B78580C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13.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John Ortiz: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Actor and advocate for Latino representation.</w:t>
                            </w:r>
                          </w:p>
                          <w:p w14:paraId="22D670CB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14.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Luis Valdez: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Father of Chicano theater, founder of El Teatro Campesino.</w:t>
                            </w:r>
                          </w:p>
                          <w:p w14:paraId="17B1EA93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15.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Benjamin Bratt: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Actor and activist for indigenous rights.</w:t>
                            </w:r>
                          </w:p>
                          <w:p w14:paraId="78FF4B30" w14:textId="1F80C02D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These individuals didn’t just succeed; they paved the way for the next generation.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21870" id="_x0000_s1028" type="#_x0000_t202" style="position:absolute;margin-left:519.3pt;margin-top:-395.4pt;width:228.35pt;height:274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" filled="f" stroked="f">
                <v:textbox>
                  <w:txbxContent>
                    <w:p w14:paraId="7AB97BC0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10.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</w:rPr>
                        <w:t>Rigoberta Menchú: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 xml:space="preserve"> Nobel Peace Prize winner and indigenous rights activist.</w:t>
                      </w:r>
                    </w:p>
                    <w:p w14:paraId="38CD607F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11.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</w:rPr>
                        <w:t>Oscar Hijuelos: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 xml:space="preserve"> Pulitzer Prize-winning author of The Mambo Kings Play Songs of Love.</w:t>
                      </w:r>
                    </w:p>
                    <w:p w14:paraId="39FBC9C5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12.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</w:rPr>
                        <w:t>Rita Moreno: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 xml:space="preserve"> EGOT winner, breaking barriers in film and TV.</w:t>
                      </w:r>
                    </w:p>
                    <w:p w14:paraId="0B78580C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13.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</w:rPr>
                        <w:t>John Ortiz: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 xml:space="preserve"> Actor and advocate for Latino representation.</w:t>
                      </w:r>
                    </w:p>
                    <w:p w14:paraId="22D670CB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14.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</w:rPr>
                        <w:t>Luis Valdez: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 xml:space="preserve"> Father of Chicano theater, founder of El Teatro Campesino.</w:t>
                      </w:r>
                    </w:p>
                    <w:p w14:paraId="17B1EA93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15.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</w:rPr>
                        <w:t>Benjamin Bratt: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 xml:space="preserve"> Actor and activist for indigenous rights.</w:t>
                      </w:r>
                    </w:p>
                    <w:p w14:paraId="78FF4B30" w14:textId="1F80C02D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These individuals didn’t just succeed; they paved the way for the next generation.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F507D7" wp14:editId="4AE523A5">
                <wp:simplePos x="0" y="0"/>
                <wp:positionH relativeFrom="column">
                  <wp:posOffset>3380740</wp:posOffset>
                </wp:positionH>
                <wp:positionV relativeFrom="paragraph">
                  <wp:posOffset>-5073508</wp:posOffset>
                </wp:positionV>
                <wp:extent cx="2900150" cy="6585045"/>
                <wp:effectExtent l="0" t="0" r="0" b="6350"/>
                <wp:wrapNone/>
                <wp:docPr id="1247971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150" cy="6585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F8CB92" w14:textId="77777777" w:rsidR="00FE12F8" w:rsidRPr="00D813AF" w:rsidRDefault="00FE12F8" w:rsidP="00FE12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3AF">
                              <w:rPr>
                                <w:rFonts w:ascii="Times New Roman" w:hAnsi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Trailblazing Hispanic Figures Who Shaped History</w:t>
                            </w:r>
                          </w:p>
                          <w:p w14:paraId="64A69D3E" w14:textId="44A14349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Here are 15 figures who redefined what it means to be American.</w:t>
                            </w:r>
                          </w:p>
                          <w:p w14:paraId="66EB4171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Sonia Sotomayor: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First Hispanic Supreme Court Justice.</w:t>
                            </w:r>
                          </w:p>
                          <w:p w14:paraId="6A3A77CC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Ellen Ochoa: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First Hispanic woman in space.</w:t>
                            </w:r>
                          </w:p>
                          <w:p w14:paraId="6012AE97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Cesar Chavez: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Labor leader and civil rights activist who co-founded the United Farm Workers.</w:t>
                            </w:r>
                          </w:p>
                          <w:p w14:paraId="47C0BCC2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Roberto Clemente: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Baseball legend and humanitarian who died saving others.</w:t>
                            </w:r>
                          </w:p>
                          <w:p w14:paraId="48163984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Sylvia Mendez: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Civil rights activist whose lawsuit desegregated California schools, paving the way for Brown v. Board.</w:t>
                            </w:r>
                          </w:p>
                          <w:p w14:paraId="17A94B08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Dolores Huerta: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Co-founder of the United Farm Workers and labor leader.</w:t>
                            </w:r>
                          </w:p>
                          <w:p w14:paraId="54B02FB9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Julian Castro: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Former HUD Secretary and presidential candidate.</w:t>
                            </w:r>
                          </w:p>
                          <w:p w14:paraId="0623A06E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Lin-Manuel Miranda: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Creator of Hamilton and In the Heights, revolutionizing Broadway.</w:t>
                            </w:r>
                          </w:p>
                          <w:p w14:paraId="0C58DB7E" w14:textId="63EC21C6" w:rsidR="00FE12F8" w:rsidRPr="00506542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9.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506542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Sonia Manzano:</w:t>
                            </w:r>
                            <w:r w:rsidRPr="00FE12F8"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“Maria” on Sesame Street, a role that inspired millions of Latino children.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507D7" id="_x0000_s1029" type="#_x0000_t202" style="position:absolute;margin-left:266.2pt;margin-top:-399.5pt;width:228.35pt;height:51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" filled="f" stroked="f">
                <v:textbox>
                  <w:txbxContent>
                    <w:p w14:paraId="75F8CB92" w14:textId="77777777" w:rsidR="00FE12F8" w:rsidRPr="00D813AF" w:rsidRDefault="00FE12F8" w:rsidP="00FE12F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3AF">
                        <w:rPr>
                          <w:rFonts w:ascii="Times New Roman" w:hAnsi="Times New Roman"/>
                          <w:b/>
                          <w:bCs/>
                          <w:color w:val="C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Trailblazing Hispanic Figures Who Shaped History</w:t>
                      </w:r>
                    </w:p>
                    <w:p w14:paraId="64A69D3E" w14:textId="44A14349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Here are 15 figures who redefined what it means to be American.</w:t>
                      </w:r>
                    </w:p>
                    <w:p w14:paraId="66EB4171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Sonia Sotomayor: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First Hispanic Supreme Court Justice.</w:t>
                      </w:r>
                    </w:p>
                    <w:p w14:paraId="6A3A77CC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Ellen Ochoa: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First Hispanic woman in space.</w:t>
                      </w:r>
                    </w:p>
                    <w:p w14:paraId="6012AE97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Cesar Chavez: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Labor leader and civil rights activist who co-founded the United Farm Workers.</w:t>
                      </w:r>
                    </w:p>
                    <w:p w14:paraId="47C0BCC2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Roberto Clemente: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Baseball legend and humanitarian who died saving others.</w:t>
                      </w:r>
                    </w:p>
                    <w:p w14:paraId="48163984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Sylvia Mendez: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Civil rights activist whose lawsuit desegregated California schools, paving the way for Brown v. Board.</w:t>
                      </w:r>
                    </w:p>
                    <w:p w14:paraId="17A94B08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Dolores Huerta: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Co-founder of the United Farm Workers and labor leader.</w:t>
                      </w:r>
                    </w:p>
                    <w:p w14:paraId="54B02FB9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Julian Castro: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Former HUD Secretary and presidential candidate.</w:t>
                      </w:r>
                    </w:p>
                    <w:p w14:paraId="0623A06E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Lin-Manuel Miranda: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Creator of Hamilton and In the Heights, revolutionizing Broadway.</w:t>
                      </w:r>
                    </w:p>
                    <w:p w14:paraId="0C58DB7E" w14:textId="63EC21C6" w:rsidR="00FE12F8" w:rsidRPr="00506542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9.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506542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Sonia Manzano:</w:t>
                      </w:r>
                      <w:r w:rsidRPr="00FE12F8"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“Maria” on Sesame Street, a role that inspired millions of Latino children.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845A0C" wp14:editId="22552AA8">
                <wp:simplePos x="0" y="0"/>
                <wp:positionH relativeFrom="column">
                  <wp:posOffset>29845</wp:posOffset>
                </wp:positionH>
                <wp:positionV relativeFrom="paragraph">
                  <wp:posOffset>-5069081</wp:posOffset>
                </wp:positionV>
                <wp:extent cx="2900150" cy="1828800"/>
                <wp:effectExtent l="0" t="0" r="0" b="1905"/>
                <wp:wrapNone/>
                <wp:docPr id="19131661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1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F9C5AF" w14:textId="2DF33783" w:rsidR="00FE12F8" w:rsidRPr="00D813AF" w:rsidRDefault="00305E10" w:rsidP="00FE12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3AF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DID YOU KNOW? </w:t>
                            </w:r>
                          </w:p>
                          <w:p w14:paraId="0A21B6A0" w14:textId="77777777" w:rsidR="00FE12F8" w:rsidRP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term “Hispanic” refers to people from Spanish-speaking countries, while “Latino” refers to those from Latin America. They overlap, but they aren’t identical!</w:t>
                            </w:r>
                          </w:p>
                          <w:p w14:paraId="16DE8DF2" w14:textId="6F019159" w:rsid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One of the biggest misconceptions is that “Hispanic” equals “Mexican.” While Mexico has the largest Hispanic population in the U.S., the Hispanic diaspora is a kaleidoscope of cultures, languages, and traditions.</w:t>
                            </w:r>
                          </w:p>
                          <w:p w14:paraId="1CA57AE9" w14:textId="719E0F95" w:rsidR="00FE12F8" w:rsidRPr="00D813AF" w:rsidRDefault="00305E10" w:rsidP="00FE12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3AF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DID YOU KNOW?</w:t>
                            </w:r>
                          </w:p>
                          <w:p w14:paraId="3DBF10B1" w14:textId="12EB7C05" w:rsid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2F8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70.1 </w:t>
                            </w:r>
                            <w:r w:rsidR="002B088F" w:rsidRPr="00FE12F8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million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is t</w:t>
                            </w:r>
                            <w:r w:rsidRPr="00FE12F8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 Hispanic population of the United States as of July 1, 2025, making it the nation’s largest racial or ethnic minority — 21% of the total population.</w:t>
                            </w:r>
                          </w:p>
                          <w:p w14:paraId="667BD331" w14:textId="4BB96374" w:rsidR="00FE12F8" w:rsidRPr="00D813AF" w:rsidRDefault="00305E10" w:rsidP="00FE12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3AF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DID YOU KNOW?</w:t>
                            </w:r>
                          </w:p>
                          <w:p w14:paraId="6AC6C5DD" w14:textId="428D03A3" w:rsidR="00FE12F8" w:rsidRDefault="00FE12F8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0F56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is t</w:t>
                            </w:r>
                            <w:r w:rsidRPr="00FE12F8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 number of states with 1 million or more Hispanic residents in 2025 — Arizona, California, Colorado, Florida, Georgia, Illinois, Massachusetts, Nevada, New Jersey, New Mexico, New York, North Carolina, Pennsylvania, Texas, Virginia and Washington.</w:t>
                            </w:r>
                          </w:p>
                          <w:p w14:paraId="759AA67E" w14:textId="238122BE" w:rsidR="00D813AF" w:rsidRPr="00D813AF" w:rsidRDefault="00305E10" w:rsidP="00D813A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3AF">
                              <w:rPr>
                                <w:rFonts w:ascii="Times New Roman" w:hAnsi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DID YOU KNOW?</w:t>
                            </w:r>
                          </w:p>
                          <w:p w14:paraId="7DA9D589" w14:textId="0A8F0417" w:rsidR="00D813AF" w:rsidRPr="00506542" w:rsidRDefault="00D813AF" w:rsidP="00FE12F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3A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Over 8% (8.4) or 495 thousand (495,822) businesses in the United States were Hispanic owned in 2023.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845A0C" id="_x0000_s1030" type="#_x0000_t202" style="position:absolute;margin-left:2.35pt;margin-top:-399.15pt;width:228.35pt;height:2in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" filled="f" stroked="f">
                <v:textbox style="mso-fit-shape-to-text:t">
                  <w:txbxContent>
                    <w:p w14:paraId="75F9C5AF" w14:textId="2DF33783" w:rsidR="00FE12F8" w:rsidRPr="00D813AF" w:rsidRDefault="00305E10" w:rsidP="00FE12F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3AF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DID YOU KNOW? </w:t>
                      </w:r>
                    </w:p>
                    <w:p w14:paraId="0A21B6A0" w14:textId="77777777" w:rsidR="00FE12F8" w:rsidRP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term “Hispanic” refers to people from Spanish-speaking countries, while “Latino” refers to those from Latin America. They overlap, but they aren’t identical!</w:t>
                      </w:r>
                    </w:p>
                    <w:p w14:paraId="16DE8DF2" w14:textId="6F019159" w:rsid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One of the biggest misconceptions is that “Hispanic” equals “Mexican.” While Mexico has the largest Hispanic population in the U.S., the Hispanic diaspora is a kaleidoscope of cultures, languages, and traditions.</w:t>
                      </w:r>
                    </w:p>
                    <w:p w14:paraId="1CA57AE9" w14:textId="719E0F95" w:rsidR="00FE12F8" w:rsidRPr="00D813AF" w:rsidRDefault="00305E10" w:rsidP="00FE12F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3AF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DID YOU KNOW?</w:t>
                      </w:r>
                    </w:p>
                    <w:p w14:paraId="3DBF10B1" w14:textId="12EB7C05" w:rsid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2F8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70.1 </w:t>
                      </w:r>
                      <w:r w:rsidR="002B088F" w:rsidRPr="00FE12F8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million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is t</w:t>
                      </w:r>
                      <w:r w:rsidRPr="00FE12F8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 Hispanic population of the United States as of July 1, 2025, making it the nation’s largest racial or ethnic minority — 21% of the total population.</w:t>
                      </w:r>
                    </w:p>
                    <w:p w14:paraId="667BD331" w14:textId="4BB96374" w:rsidR="00FE12F8" w:rsidRPr="00D813AF" w:rsidRDefault="00305E10" w:rsidP="00FE12F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3AF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DID YOU KNOW?</w:t>
                      </w:r>
                    </w:p>
                    <w:p w14:paraId="6AC6C5DD" w14:textId="428D03A3" w:rsidR="00FE12F8" w:rsidRDefault="00FE12F8" w:rsidP="00FE12F8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0F56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is t</w:t>
                      </w:r>
                      <w:r w:rsidRPr="00FE12F8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 number of states with 1 million or more Hispanic residents in 2025 — Arizona, California, Colorado, Florida, Georgia, Illinois, Massachusetts, Nevada, New Jersey, New Mexico, New York, North Carolina, Pennsylvania, Texas, Virginia and Washington.</w:t>
                      </w:r>
                    </w:p>
                    <w:p w14:paraId="759AA67E" w14:textId="238122BE" w:rsidR="00D813AF" w:rsidRPr="00D813AF" w:rsidRDefault="00305E10" w:rsidP="00D813A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3AF">
                        <w:rPr>
                          <w:rFonts w:ascii="Times New Roman" w:hAnsi="Times New Roman"/>
                          <w:b/>
                          <w:bCs/>
                          <w:color w:val="0070C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DID YOU KNOW?</w:t>
                      </w:r>
                    </w:p>
                    <w:p w14:paraId="7DA9D589" w14:textId="0A8F0417" w:rsidR="00D813AF" w:rsidRPr="00506542" w:rsidRDefault="00D813AF" w:rsidP="00FE12F8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3A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Over 8% (8.4) or 495 thousand (495,822) businesses in the United States were Hispanic owned in 2023.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F51BE" w:rsidRPr="00180323" w:rsidSect="0035526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5840" w:h="12240" w:orient="landscape" w:code="1"/>
      <w:pgMar w:top="3341" w:right="360" w:bottom="864" w:left="360" w:header="720" w:footer="720" w:gutter="0"/>
      <w:cols w:space="102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BDE8" w14:textId="77777777" w:rsidR="00DF4FBE" w:rsidRDefault="00DF4FBE" w:rsidP="00180323">
      <w:pPr>
        <w:spacing w:after="0"/>
      </w:pPr>
      <w:r>
        <w:separator/>
      </w:r>
    </w:p>
  </w:endnote>
  <w:endnote w:type="continuationSeparator" w:id="0">
    <w:p w14:paraId="4AC85589" w14:textId="77777777" w:rsidR="00DF4FBE" w:rsidRDefault="00DF4FBE" w:rsidP="001803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AAB2" w14:textId="77777777" w:rsidR="0012776D" w:rsidRDefault="00127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1999" w14:textId="77777777" w:rsidR="0012776D" w:rsidRDefault="001277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1A9A" w14:textId="0F9051AE" w:rsidR="0012776D" w:rsidRDefault="00127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11927" w14:textId="77777777" w:rsidR="00DF4FBE" w:rsidRDefault="00DF4FBE" w:rsidP="00180323">
      <w:pPr>
        <w:spacing w:after="0"/>
      </w:pPr>
      <w:r>
        <w:separator/>
      </w:r>
    </w:p>
  </w:footnote>
  <w:footnote w:type="continuationSeparator" w:id="0">
    <w:p w14:paraId="0717B817" w14:textId="77777777" w:rsidR="00DF4FBE" w:rsidRDefault="00DF4FBE" w:rsidP="001803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540B" w14:textId="77777777" w:rsidR="0012776D" w:rsidRDefault="001277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87F5" w14:textId="42052F90" w:rsidR="00180323" w:rsidRDefault="00506542">
    <w:pPr>
      <w:pStyle w:val="Header"/>
    </w:pPr>
    <w:r w:rsidRPr="00506542">
      <w:rPr>
        <w:noProof/>
      </w:rPr>
      <w:drawing>
        <wp:anchor distT="0" distB="0" distL="114300" distR="114300" simplePos="0" relativeHeight="251663360" behindDoc="1" locked="0" layoutInCell="1" allowOverlap="1" wp14:anchorId="5BFE729D" wp14:editId="5F8A8474">
          <wp:simplePos x="0" y="0"/>
          <wp:positionH relativeFrom="column">
            <wp:posOffset>-221776</wp:posOffset>
          </wp:positionH>
          <wp:positionV relativeFrom="paragraph">
            <wp:posOffset>-464023</wp:posOffset>
          </wp:positionV>
          <wp:extent cx="10097962" cy="716508"/>
          <wp:effectExtent l="0" t="0" r="0" b="7620"/>
          <wp:wrapNone/>
          <wp:docPr id="4181007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1007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0918" cy="725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F446" w14:textId="30FD8F6A" w:rsidR="00180323" w:rsidRDefault="00F14585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A739E31" wp14:editId="75E3C937">
          <wp:simplePos x="0" y="0"/>
          <wp:positionH relativeFrom="column">
            <wp:posOffset>6417861</wp:posOffset>
          </wp:positionH>
          <wp:positionV relativeFrom="paragraph">
            <wp:posOffset>-470848</wp:posOffset>
          </wp:positionV>
          <wp:extent cx="3528202" cy="7775640"/>
          <wp:effectExtent l="0" t="0" r="0" b="0"/>
          <wp:wrapNone/>
          <wp:docPr id="15510446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044619" name="Picture 15510446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3698" cy="77877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6F1C"/>
    <w:multiLevelType w:val="hybridMultilevel"/>
    <w:tmpl w:val="C3947DE8"/>
    <w:lvl w:ilvl="0" w:tplc="CBDC3AB0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A5514"/>
    <w:multiLevelType w:val="hybridMultilevel"/>
    <w:tmpl w:val="478C15EA"/>
    <w:lvl w:ilvl="0" w:tplc="FB94E5A4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F4821"/>
    <w:multiLevelType w:val="hybridMultilevel"/>
    <w:tmpl w:val="DF96F84C"/>
    <w:lvl w:ilvl="0" w:tplc="31C0E850">
      <w:start w:val="1"/>
      <w:numFmt w:val="bullet"/>
      <w:pStyle w:val="Heading6"/>
      <w:lvlText w:val=""/>
      <w:lvlJc w:val="left"/>
      <w:pPr>
        <w:ind w:left="360" w:hanging="360"/>
      </w:pPr>
      <w:rPr>
        <w:rFonts w:ascii="Symbol" w:hAnsi="Symbol" w:hint="default"/>
        <w:color w:val="ED377A" w:themeColor="accent2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B4DBA"/>
    <w:multiLevelType w:val="multilevel"/>
    <w:tmpl w:val="3426F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1402984">
    <w:abstractNumId w:val="0"/>
  </w:num>
  <w:num w:numId="2" w16cid:durableId="1041901844">
    <w:abstractNumId w:val="1"/>
  </w:num>
  <w:num w:numId="3" w16cid:durableId="1670520463">
    <w:abstractNumId w:val="2"/>
  </w:num>
  <w:num w:numId="4" w16cid:durableId="1391345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6D"/>
    <w:rsid w:val="0002678C"/>
    <w:rsid w:val="000A4C25"/>
    <w:rsid w:val="0012776D"/>
    <w:rsid w:val="00172036"/>
    <w:rsid w:val="00180323"/>
    <w:rsid w:val="00193B15"/>
    <w:rsid w:val="001C1648"/>
    <w:rsid w:val="001E6818"/>
    <w:rsid w:val="00202BB7"/>
    <w:rsid w:val="002457F5"/>
    <w:rsid w:val="002A771D"/>
    <w:rsid w:val="002B088F"/>
    <w:rsid w:val="00300B32"/>
    <w:rsid w:val="00305E10"/>
    <w:rsid w:val="0035526D"/>
    <w:rsid w:val="00362FBD"/>
    <w:rsid w:val="003C300F"/>
    <w:rsid w:val="003D08C5"/>
    <w:rsid w:val="003D4ABD"/>
    <w:rsid w:val="00402E5B"/>
    <w:rsid w:val="00473DD2"/>
    <w:rsid w:val="00473E6D"/>
    <w:rsid w:val="00480F56"/>
    <w:rsid w:val="004D2F0E"/>
    <w:rsid w:val="004D566C"/>
    <w:rsid w:val="004D7DF5"/>
    <w:rsid w:val="00503D4F"/>
    <w:rsid w:val="00506542"/>
    <w:rsid w:val="00515A72"/>
    <w:rsid w:val="00523855"/>
    <w:rsid w:val="005527E2"/>
    <w:rsid w:val="00595046"/>
    <w:rsid w:val="005B7230"/>
    <w:rsid w:val="005D4796"/>
    <w:rsid w:val="00640655"/>
    <w:rsid w:val="006A307A"/>
    <w:rsid w:val="006B04B2"/>
    <w:rsid w:val="006D5270"/>
    <w:rsid w:val="006E39F3"/>
    <w:rsid w:val="006F51BE"/>
    <w:rsid w:val="00703EA8"/>
    <w:rsid w:val="007F549E"/>
    <w:rsid w:val="00833F9A"/>
    <w:rsid w:val="0083691C"/>
    <w:rsid w:val="00843AD5"/>
    <w:rsid w:val="008701B3"/>
    <w:rsid w:val="00884888"/>
    <w:rsid w:val="008A67F7"/>
    <w:rsid w:val="008B442F"/>
    <w:rsid w:val="008E5CAD"/>
    <w:rsid w:val="009118A4"/>
    <w:rsid w:val="00926AF2"/>
    <w:rsid w:val="00946E3C"/>
    <w:rsid w:val="00A770E7"/>
    <w:rsid w:val="00AB1A9A"/>
    <w:rsid w:val="00AE5C09"/>
    <w:rsid w:val="00B05CA9"/>
    <w:rsid w:val="00B251F8"/>
    <w:rsid w:val="00B32908"/>
    <w:rsid w:val="00B65472"/>
    <w:rsid w:val="00B75C3D"/>
    <w:rsid w:val="00B92B80"/>
    <w:rsid w:val="00BC3FC8"/>
    <w:rsid w:val="00C0145D"/>
    <w:rsid w:val="00C324EC"/>
    <w:rsid w:val="00C42279"/>
    <w:rsid w:val="00C445F5"/>
    <w:rsid w:val="00C64926"/>
    <w:rsid w:val="00CA09D9"/>
    <w:rsid w:val="00CC4B37"/>
    <w:rsid w:val="00CF3B20"/>
    <w:rsid w:val="00D436E3"/>
    <w:rsid w:val="00D813AF"/>
    <w:rsid w:val="00DE69A8"/>
    <w:rsid w:val="00DF4FBE"/>
    <w:rsid w:val="00E06D38"/>
    <w:rsid w:val="00E514DD"/>
    <w:rsid w:val="00E55CD2"/>
    <w:rsid w:val="00E56AFD"/>
    <w:rsid w:val="00E637B1"/>
    <w:rsid w:val="00E77933"/>
    <w:rsid w:val="00E84247"/>
    <w:rsid w:val="00EA558A"/>
    <w:rsid w:val="00EB1C95"/>
    <w:rsid w:val="00ED14B1"/>
    <w:rsid w:val="00EE543D"/>
    <w:rsid w:val="00EF23C9"/>
    <w:rsid w:val="00EF680C"/>
    <w:rsid w:val="00F14585"/>
    <w:rsid w:val="00F4527F"/>
    <w:rsid w:val="00FD0477"/>
    <w:rsid w:val="00FE12F8"/>
    <w:rsid w:val="00FF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3D0D9"/>
  <w15:chartTrackingRefBased/>
  <w15:docId w15:val="{18F577CC-285E-435D-BB10-57D46ACE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18"/>
        <w:szCs w:val="18"/>
        <w:lang w:val="en-AU" w:eastAsia="en-US" w:bidi="ar-SA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26D"/>
    <w:rPr>
      <w:color w:val="FFFFFF" w:themeColor="background1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C09"/>
    <w:pPr>
      <w:keepNext/>
      <w:keepLines/>
      <w:spacing w:after="400"/>
      <w:outlineLvl w:val="0"/>
    </w:pPr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E5C09"/>
    <w:pPr>
      <w:jc w:val="center"/>
      <w:outlineLvl w:val="1"/>
    </w:pPr>
    <w:rPr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42279"/>
    <w:pPr>
      <w:jc w:val="left"/>
      <w:outlineLvl w:val="2"/>
    </w:pPr>
    <w:rPr>
      <w:color w:val="FFFFFF" w:themeColor="background1"/>
      <w:sz w:val="40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C42279"/>
    <w:pPr>
      <w:spacing w:after="120"/>
      <w:outlineLvl w:val="3"/>
    </w:pPr>
    <w:rPr>
      <w:iCs/>
      <w:color w:val="2DA8CD" w:themeColor="accent4"/>
      <w:sz w:val="18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7F549E"/>
    <w:pPr>
      <w:spacing w:after="320"/>
      <w:outlineLvl w:val="4"/>
    </w:pPr>
    <w:rPr>
      <w:color w:val="FFFFFF" w:themeColor="background1"/>
      <w:sz w:val="32"/>
    </w:rPr>
  </w:style>
  <w:style w:type="paragraph" w:styleId="Heading6">
    <w:name w:val="heading 6"/>
    <w:basedOn w:val="Heading5"/>
    <w:next w:val="Indent"/>
    <w:link w:val="Heading6Char"/>
    <w:uiPriority w:val="9"/>
    <w:qFormat/>
    <w:rsid w:val="00B65472"/>
    <w:pPr>
      <w:numPr>
        <w:numId w:val="3"/>
      </w:numPr>
      <w:spacing w:after="120"/>
      <w:outlineLvl w:val="5"/>
    </w:pPr>
    <w:rPr>
      <w:color w:val="2DA8CD" w:themeColor="accent4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7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2668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7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7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2"/>
    <w:qFormat/>
    <w:rsid w:val="003C300F"/>
    <w:pPr>
      <w:spacing w:after="240"/>
      <w:contextualSpacing/>
    </w:pPr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character" w:customStyle="1" w:styleId="TitleChar">
    <w:name w:val="Title Char"/>
    <w:basedOn w:val="DefaultParagraphFont"/>
    <w:link w:val="Title"/>
    <w:uiPriority w:val="12"/>
    <w:rsid w:val="00202BB7"/>
    <w:rPr>
      <w:rFonts w:asciiTheme="majorHAnsi" w:eastAsiaTheme="majorEastAsia" w:hAnsiTheme="majorHAnsi" w:cstheme="majorBidi"/>
      <w:b/>
      <w:caps/>
      <w:color w:val="71BBD9" w:themeColor="accent1"/>
      <w:kern w:val="28"/>
      <w:sz w:val="7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00F"/>
    <w:pPr>
      <w:numPr>
        <w:ilvl w:val="1"/>
      </w:numPr>
      <w:spacing w:after="240"/>
    </w:pPr>
    <w:rPr>
      <w:rFonts w:eastAsiaTheme="minorEastAsia" w:cstheme="minorBidi"/>
      <w:caps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300F"/>
    <w:rPr>
      <w:rFonts w:eastAsiaTheme="minorEastAsia" w:cstheme="minorBidi"/>
      <w:caps/>
      <w:color w:val="FFFFFF" w:themeColor="background1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E5C09"/>
    <w:rPr>
      <w:rFonts w:asciiTheme="majorHAnsi" w:eastAsiaTheme="majorEastAsia" w:hAnsiTheme="majorHAnsi" w:cstheme="majorBidi"/>
      <w:caps/>
      <w:color w:val="2DA8CD" w:themeColor="accent4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5C09"/>
    <w:rPr>
      <w:rFonts w:asciiTheme="majorHAnsi" w:eastAsiaTheme="majorEastAsia" w:hAnsiTheme="majorHAnsi" w:cstheme="majorBidi"/>
      <w:caps/>
      <w:color w:val="2DA8CD" w:themeColor="accent4"/>
      <w:sz w:val="32"/>
      <w:szCs w:val="26"/>
    </w:rPr>
  </w:style>
  <w:style w:type="paragraph" w:styleId="Quote">
    <w:name w:val="Quote"/>
    <w:basedOn w:val="Normal"/>
    <w:next w:val="Normal"/>
    <w:link w:val="QuoteChar"/>
    <w:uiPriority w:val="15"/>
    <w:qFormat/>
    <w:rsid w:val="0035526D"/>
    <w:pPr>
      <w:spacing w:before="480" w:after="360"/>
      <w:ind w:left="734"/>
    </w:pPr>
    <w:rPr>
      <w:b/>
      <w:iCs/>
      <w:color w:val="1F1F50" w:themeColor="accent3"/>
      <w:sz w:val="60"/>
    </w:rPr>
  </w:style>
  <w:style w:type="character" w:customStyle="1" w:styleId="QuoteChar">
    <w:name w:val="Quote Char"/>
    <w:basedOn w:val="DefaultParagraphFont"/>
    <w:link w:val="Quote"/>
    <w:uiPriority w:val="15"/>
    <w:rsid w:val="0035526D"/>
    <w:rPr>
      <w:b/>
      <w:iCs/>
      <w:color w:val="1F1F50" w:themeColor="accent3"/>
      <w:sz w:val="60"/>
      <w:lang w:val="en-US"/>
    </w:rPr>
  </w:style>
  <w:style w:type="paragraph" w:styleId="Header">
    <w:name w:val="header"/>
    <w:basedOn w:val="Normal"/>
    <w:link w:val="HeaderChar"/>
    <w:uiPriority w:val="99"/>
    <w:semiHidden/>
    <w:rsid w:val="00F4527F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4888"/>
  </w:style>
  <w:style w:type="paragraph" w:styleId="Footer">
    <w:name w:val="footer"/>
    <w:basedOn w:val="Normal"/>
    <w:link w:val="FooterChar"/>
    <w:uiPriority w:val="99"/>
    <w:semiHidden/>
    <w:rsid w:val="00F4527F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88"/>
  </w:style>
  <w:style w:type="table" w:styleId="TableGrid">
    <w:name w:val="Table Grid"/>
    <w:basedOn w:val="TableNormal"/>
    <w:uiPriority w:val="39"/>
    <w:rsid w:val="00884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2F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9A8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9A8"/>
    <w:rPr>
      <w:rFonts w:ascii="Segoe UI" w:hAnsi="Segoe UI" w:cs="Segoe UI"/>
      <w:sz w:val="18"/>
      <w:szCs w:val="18"/>
      <w:lang w:val="en-US"/>
    </w:rPr>
  </w:style>
  <w:style w:type="table" w:styleId="PlainTable1">
    <w:name w:val="Plain Table 1"/>
    <w:basedOn w:val="TableNormal"/>
    <w:uiPriority w:val="41"/>
    <w:rsid w:val="001E6818"/>
    <w:tblPr>
      <w:tblStyleRowBandSize w:val="1"/>
      <w:tblStyleColBandSize w:val="1"/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tact">
    <w:name w:val="Contact"/>
    <w:basedOn w:val="Normal"/>
    <w:link w:val="ContactChar"/>
    <w:uiPriority w:val="10"/>
    <w:qFormat/>
    <w:rsid w:val="00946E3C"/>
    <w:pPr>
      <w:spacing w:after="800"/>
      <w:contextualSpacing/>
      <w:jc w:val="center"/>
    </w:pPr>
  </w:style>
  <w:style w:type="character" w:styleId="Hyperlink">
    <w:name w:val="Hyperlink"/>
    <w:basedOn w:val="DefaultParagraphFont"/>
    <w:uiPriority w:val="99"/>
    <w:semiHidden/>
    <w:rsid w:val="00946E3C"/>
    <w:rPr>
      <w:color w:val="72BADB" w:themeColor="hyperlink"/>
      <w:u w:val="single"/>
    </w:rPr>
  </w:style>
  <w:style w:type="character" w:customStyle="1" w:styleId="ContactChar">
    <w:name w:val="Contact Char"/>
    <w:basedOn w:val="DefaultParagraphFont"/>
    <w:link w:val="Contact"/>
    <w:uiPriority w:val="10"/>
    <w:rsid w:val="00202BB7"/>
    <w:rPr>
      <w:color w:val="FFFFFF" w:themeColor="background1"/>
    </w:rPr>
  </w:style>
  <w:style w:type="character" w:styleId="UnresolvedMention">
    <w:name w:val="Unresolved Mention"/>
    <w:basedOn w:val="DefaultParagraphFont"/>
    <w:uiPriority w:val="99"/>
    <w:semiHidden/>
    <w:unhideWhenUsed/>
    <w:rsid w:val="00946E3C"/>
    <w:rPr>
      <w:color w:val="808080"/>
      <w:shd w:val="clear" w:color="auto" w:fill="E6E6E6"/>
    </w:rPr>
  </w:style>
  <w:style w:type="paragraph" w:customStyle="1" w:styleId="Source">
    <w:name w:val="Source"/>
    <w:basedOn w:val="Normal"/>
    <w:link w:val="SourceChar"/>
    <w:uiPriority w:val="15"/>
    <w:qFormat/>
    <w:rsid w:val="003D08C5"/>
    <w:pPr>
      <w:jc w:val="right"/>
    </w:pPr>
    <w:rPr>
      <w:color w:val="1F1F50" w:themeColor="accent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42279"/>
    <w:rPr>
      <w:rFonts w:asciiTheme="majorHAnsi" w:eastAsiaTheme="majorEastAsia" w:hAnsiTheme="majorHAnsi" w:cstheme="majorBidi"/>
      <w:caps/>
      <w:color w:val="FFFFFF" w:themeColor="background1"/>
      <w:sz w:val="40"/>
      <w:szCs w:val="24"/>
    </w:rPr>
  </w:style>
  <w:style w:type="character" w:customStyle="1" w:styleId="SourceChar">
    <w:name w:val="Source Char"/>
    <w:basedOn w:val="DefaultParagraphFont"/>
    <w:link w:val="Source"/>
    <w:uiPriority w:val="15"/>
    <w:rsid w:val="00202BB7"/>
    <w:rPr>
      <w:color w:val="1F1F50" w:themeColor="accent3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42279"/>
    <w:rPr>
      <w:rFonts w:asciiTheme="majorHAnsi" w:eastAsiaTheme="majorEastAsia" w:hAnsiTheme="majorHAnsi" w:cstheme="majorBidi"/>
      <w:iCs/>
      <w:caps/>
      <w:color w:val="2DA8CD" w:themeColor="accent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F549E"/>
    <w:rPr>
      <w:rFonts w:asciiTheme="majorHAnsi" w:eastAsiaTheme="majorEastAsia" w:hAnsiTheme="majorHAnsi" w:cstheme="majorBidi"/>
      <w:iCs/>
      <w:caps/>
      <w:color w:val="FFFFFF" w:themeColor="background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F549E"/>
    <w:rPr>
      <w:rFonts w:asciiTheme="majorHAnsi" w:eastAsiaTheme="majorEastAsia" w:hAnsiTheme="majorHAnsi" w:cstheme="majorBidi"/>
      <w:iCs/>
      <w:caps/>
      <w:color w:val="2DA8CD" w:themeColor="accent4"/>
      <w:sz w:val="24"/>
      <w:szCs w:val="24"/>
    </w:rPr>
  </w:style>
  <w:style w:type="paragraph" w:customStyle="1" w:styleId="Indent">
    <w:name w:val="Indent"/>
    <w:basedOn w:val="Normal"/>
    <w:link w:val="IndentChar"/>
    <w:uiPriority w:val="15"/>
    <w:qFormat/>
    <w:rsid w:val="00B65472"/>
    <w:pPr>
      <w:ind w:left="357"/>
    </w:pPr>
  </w:style>
  <w:style w:type="character" w:customStyle="1" w:styleId="IndentChar">
    <w:name w:val="Indent Char"/>
    <w:basedOn w:val="DefaultParagraphFont"/>
    <w:link w:val="Indent"/>
    <w:uiPriority w:val="15"/>
    <w:rsid w:val="00202BB7"/>
    <w:rPr>
      <w:color w:val="FFFFFF" w:themeColor="background1"/>
    </w:rPr>
  </w:style>
  <w:style w:type="character" w:styleId="BookTitle">
    <w:name w:val="Book Title"/>
    <w:basedOn w:val="DefaultParagraphFont"/>
    <w:uiPriority w:val="33"/>
    <w:semiHidden/>
    <w:rsid w:val="0012776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776D"/>
    <w:pPr>
      <w:spacing w:after="200"/>
    </w:pPr>
    <w:rPr>
      <w:i/>
      <w:iCs/>
      <w:color w:val="000000" w:themeColor="text2"/>
      <w:sz w:val="18"/>
    </w:rPr>
  </w:style>
  <w:style w:type="character" w:styleId="Emphasis">
    <w:name w:val="Emphasis"/>
    <w:basedOn w:val="DefaultParagraphFont"/>
    <w:uiPriority w:val="20"/>
    <w:semiHidden/>
    <w:rsid w:val="0012776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76D"/>
    <w:rPr>
      <w:rFonts w:asciiTheme="majorHAnsi" w:eastAsiaTheme="majorEastAsia" w:hAnsiTheme="majorHAnsi" w:cstheme="majorBidi"/>
      <w:i/>
      <w:iCs/>
      <w:color w:val="226681" w:themeColor="accent1" w:themeShade="7F"/>
      <w:sz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7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7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semiHidden/>
    <w:rsid w:val="0012776D"/>
    <w:rPr>
      <w:i/>
      <w:iCs/>
      <w:color w:val="71BBD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2776D"/>
    <w:pPr>
      <w:pBdr>
        <w:top w:val="single" w:sz="4" w:space="10" w:color="71BBD9" w:themeColor="accent1"/>
        <w:bottom w:val="single" w:sz="4" w:space="10" w:color="71BBD9" w:themeColor="accent1"/>
      </w:pBdr>
      <w:spacing w:before="360" w:after="360"/>
      <w:ind w:left="864" w:right="864"/>
      <w:jc w:val="center"/>
    </w:pPr>
    <w:rPr>
      <w:i/>
      <w:iCs/>
      <w:color w:val="71BBD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2776D"/>
    <w:rPr>
      <w:i/>
      <w:iCs/>
      <w:color w:val="71BBD9" w:themeColor="accent1"/>
      <w:sz w:val="22"/>
      <w:lang w:val="en-US"/>
    </w:rPr>
  </w:style>
  <w:style w:type="character" w:styleId="IntenseReference">
    <w:name w:val="Intense Reference"/>
    <w:basedOn w:val="DefaultParagraphFont"/>
    <w:uiPriority w:val="32"/>
    <w:semiHidden/>
    <w:rsid w:val="0012776D"/>
    <w:rPr>
      <w:b/>
      <w:bCs/>
      <w:smallCaps/>
      <w:color w:val="71BBD9" w:themeColor="accent1"/>
      <w:spacing w:val="5"/>
    </w:rPr>
  </w:style>
  <w:style w:type="paragraph" w:styleId="ListParagraph">
    <w:name w:val="List Paragraph"/>
    <w:basedOn w:val="Normal"/>
    <w:uiPriority w:val="34"/>
    <w:semiHidden/>
    <w:rsid w:val="0012776D"/>
    <w:pPr>
      <w:ind w:left="720"/>
      <w:contextualSpacing/>
    </w:pPr>
  </w:style>
  <w:style w:type="paragraph" w:styleId="NoSpacing">
    <w:name w:val="No Spacing"/>
    <w:uiPriority w:val="1"/>
    <w:semiHidden/>
    <w:rsid w:val="0012776D"/>
    <w:pPr>
      <w:spacing w:after="0"/>
    </w:pPr>
    <w:rPr>
      <w:color w:val="FFFFFF" w:themeColor="background1"/>
      <w:sz w:val="22"/>
      <w:lang w:val="en-US"/>
    </w:rPr>
  </w:style>
  <w:style w:type="character" w:styleId="Strong">
    <w:name w:val="Strong"/>
    <w:basedOn w:val="DefaultParagraphFont"/>
    <w:uiPriority w:val="22"/>
    <w:semiHidden/>
    <w:rsid w:val="0012776D"/>
    <w:rPr>
      <w:b/>
      <w:bCs/>
    </w:rPr>
  </w:style>
  <w:style w:type="character" w:styleId="SubtleEmphasis">
    <w:name w:val="Subtle Emphasis"/>
    <w:basedOn w:val="DefaultParagraphFont"/>
    <w:uiPriority w:val="19"/>
    <w:semiHidden/>
    <w:rsid w:val="0012776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12776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76D"/>
    <w:pPr>
      <w:spacing w:before="240" w:after="0"/>
      <w:outlineLvl w:val="9"/>
    </w:pPr>
    <w:rPr>
      <w:caps w:val="0"/>
      <w:color w:val="3499C2" w:themeColor="accent1" w:themeShade="B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rtley\AppData\Roaming\Microsoft\Templates\Vivid%20shapes%20event%20brochure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32ABD3D52D4B2D8F25A7DCE99A9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BBD07-7C05-42D4-9DCD-37F188DB23DF}"/>
      </w:docPartPr>
      <w:docPartBody>
        <w:p w:rsidR="00301F8F" w:rsidRDefault="0061759E">
          <w:pPr>
            <w:pStyle w:val="CC32ABD3D52D4B2D8F25A7DCE99A963D"/>
          </w:pPr>
          <w:r>
            <w:rPr>
              <w:color w:val="E8E8E8" w:themeColor="background2"/>
            </w:rPr>
            <w:t xml:space="preserve">(206) </w:t>
          </w:r>
          <w:r w:rsidRPr="00946E3C">
            <w:rPr>
              <w:rStyle w:val="PlaceholderText"/>
              <w:color w:val="E8E8E8" w:themeColor="background2"/>
            </w:rPr>
            <w:t>555</w:t>
          </w:r>
          <w:r w:rsidRPr="00946E3C">
            <w:rPr>
              <w:rStyle w:val="PlaceholderText"/>
              <w:rFonts w:ascii="Cambria Math" w:hAnsi="Cambria Math" w:cs="Cambria Math"/>
              <w:color w:val="E8E8E8" w:themeColor="background2"/>
            </w:rPr>
            <w:t>‐</w:t>
          </w:r>
          <w:r w:rsidRPr="00946E3C">
            <w:rPr>
              <w:rStyle w:val="PlaceholderText"/>
              <w:color w:val="E8E8E8" w:themeColor="background2"/>
            </w:rPr>
            <w:t>0100</w:t>
          </w:r>
        </w:p>
      </w:docPartBody>
    </w:docPart>
    <w:docPart>
      <w:docPartPr>
        <w:name w:val="C7D9135F3CB840CE88F326D430D35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5B115-59D7-4A77-8AEB-6221C7FF6E19}"/>
      </w:docPartPr>
      <w:docPartBody>
        <w:p w:rsidR="00301F8F" w:rsidRDefault="0061759E">
          <w:pPr>
            <w:pStyle w:val="C7D9135F3CB840CE88F326D430D354DF"/>
          </w:pPr>
          <w:r w:rsidRPr="00843AD5">
            <w:t>info@thephone-company.com</w:t>
          </w:r>
        </w:p>
      </w:docPartBody>
    </w:docPart>
    <w:docPart>
      <w:docPartPr>
        <w:name w:val="5C4CBD31A7B4476F95C7D82DE088D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811B4-40A5-4FE0-B6D3-555250575AAB}"/>
      </w:docPartPr>
      <w:docPartBody>
        <w:p w:rsidR="00301F8F" w:rsidRDefault="0061759E">
          <w:pPr>
            <w:pStyle w:val="5C4CBD31A7B4476F95C7D82DE088D103"/>
          </w:pPr>
          <w:r w:rsidRPr="00946E3C">
            <w:rPr>
              <w:rStyle w:val="PlaceholderText"/>
              <w:color w:val="E8E8E8" w:themeColor="background2"/>
            </w:rPr>
            <w:t>www.thephone-company.com</w:t>
          </w:r>
        </w:p>
      </w:docPartBody>
    </w:docPart>
    <w:docPart>
      <w:docPartPr>
        <w:name w:val="A869087699EA45CE93004067AB925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3206B-440A-4568-B374-1615E4BE07A4}"/>
      </w:docPartPr>
      <w:docPartBody>
        <w:p w:rsidR="00301F8F" w:rsidRDefault="0061759E">
          <w:pPr>
            <w:pStyle w:val="A869087699EA45CE93004067AB925A1C"/>
          </w:pPr>
          <w:r>
            <w:rPr>
              <w:rStyle w:val="Heading3Char"/>
            </w:rPr>
            <w:t>Use icons to add visual interest</w:t>
          </w:r>
        </w:p>
      </w:docPartBody>
    </w:docPart>
    <w:docPart>
      <w:docPartPr>
        <w:name w:val="E20EE225B19A46318F45624853D3F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02172-9476-43C5-A86E-E4FADD305747}"/>
      </w:docPartPr>
      <w:docPartBody>
        <w:p w:rsidR="00301F8F" w:rsidRDefault="0061759E">
          <w:pPr>
            <w:pStyle w:val="E20EE225B19A46318F45624853D3F144"/>
          </w:pPr>
          <w:r>
            <w:t>Insert some icons here to make your points</w:t>
          </w:r>
          <w:r w:rsidRPr="00C42279">
            <w:t>.</w:t>
          </w:r>
          <w:r>
            <w:t xml:space="preserve">  To insert a new on, go to the Insert ribbon and select icons.  Scroll through the Microsoft built in icons and choose the one you want.</w:t>
          </w:r>
        </w:p>
      </w:docPartBody>
    </w:docPart>
    <w:docPart>
      <w:docPartPr>
        <w:name w:val="0CF77B86183E49BAAC22BE1C5FE0D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67181-2951-4A1C-95FD-E6F548D2A759}"/>
      </w:docPartPr>
      <w:docPartBody>
        <w:p w:rsidR="00301F8F" w:rsidRDefault="0061759E">
          <w:pPr>
            <w:pStyle w:val="0CF77B86183E49BAAC22BE1C5FE0D12E"/>
          </w:pPr>
          <w:r>
            <w:t xml:space="preserve">finding the </w:t>
          </w:r>
          <w:r w:rsidRPr="00503D4F">
            <w:t>Icons</w:t>
          </w:r>
        </w:p>
      </w:docPartBody>
    </w:docPart>
    <w:docPart>
      <w:docPartPr>
        <w:name w:val="3CDB13AC2B2A450A9855AAE18784C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D946F-2629-4FC4-861C-9B062BD7A80D}"/>
      </w:docPartPr>
      <w:docPartBody>
        <w:p w:rsidR="00301F8F" w:rsidRDefault="0061759E">
          <w:pPr>
            <w:pStyle w:val="3CDB13AC2B2A450A9855AAE18784C84C"/>
          </w:pPr>
          <w:r>
            <w:t xml:space="preserve">To change the icon, select it, then do a right mouse click.  Choose “Change Graphic” from the menu.  Select From Icons to update to a different Microsoft built in icon.  </w:t>
          </w:r>
        </w:p>
      </w:docPartBody>
    </w:docPart>
    <w:docPart>
      <w:docPartPr>
        <w:name w:val="B579FA4CD2284CB9ADC7CD8492BCE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F04F1-14D1-43E1-9633-6C3CBA2F8BFD}"/>
      </w:docPartPr>
      <w:docPartBody>
        <w:p w:rsidR="00301F8F" w:rsidRDefault="0061759E">
          <w:pPr>
            <w:pStyle w:val="B579FA4CD2284CB9ADC7CD8492BCE2E7"/>
          </w:pPr>
          <w:r>
            <w:t>You can change the colour of the icon to suite, then drag and drop it in place</w:t>
          </w:r>
          <w:r w:rsidRPr="00C42279">
            <w:t>.</w:t>
          </w:r>
        </w:p>
      </w:docPartBody>
    </w:docPart>
    <w:docPart>
      <w:docPartPr>
        <w:name w:val="5091DB1225664969BC7D652E7060C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8CCE6-4887-4D9B-B915-43DA27B45B8A}"/>
      </w:docPartPr>
      <w:docPartBody>
        <w:p w:rsidR="00301F8F" w:rsidRDefault="0061759E">
          <w:pPr>
            <w:pStyle w:val="5091DB1225664969BC7D652E7060CE90"/>
          </w:pPr>
          <w:r w:rsidRPr="00B65472">
            <w:t>Make It Yours</w:t>
          </w:r>
        </w:p>
      </w:docPartBody>
    </w:docPart>
    <w:docPart>
      <w:docPartPr>
        <w:name w:val="8DA85CF0E74841F6A2DFD128B9DC4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C973A-D47E-4CCE-928B-1169993C85C0}"/>
      </w:docPartPr>
      <w:docPartBody>
        <w:p w:rsidR="00301F8F" w:rsidRDefault="0061759E">
          <w:pPr>
            <w:pStyle w:val="8DA85CF0E74841F6A2DFD128B9DC421F"/>
          </w:pPr>
          <w:r w:rsidRPr="00B65472">
            <w:t>To get started right away, just select any placeholder text (such as this) and start typing to replace it with your own.</w:t>
          </w:r>
        </w:p>
      </w:docPartBody>
    </w:docPart>
    <w:docPart>
      <w:docPartPr>
        <w:name w:val="62DD0824EC5C4D6996D3610A732D7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4B2F1-CFAC-4526-8FFB-9EEB678452A6}"/>
      </w:docPartPr>
      <w:docPartBody>
        <w:p w:rsidR="00301F8F" w:rsidRDefault="0061759E">
          <w:pPr>
            <w:pStyle w:val="62DD0824EC5C4D6996D3610A732D7886"/>
          </w:pPr>
          <w:r w:rsidRPr="00B65472">
            <w:rPr>
              <w:rStyle w:val="PlaceholderText"/>
            </w:rPr>
            <w:t>To easily customize the look of this brochure, on the Design tab of the ribbon, check out the Themes, Colors, and Fonts galleries.</w:t>
          </w:r>
        </w:p>
      </w:docPartBody>
    </w:docPart>
    <w:docPart>
      <w:docPartPr>
        <w:name w:val="9C249DDB4E4748F182596AF2D39A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5CD0D-90BA-4295-8527-D309DE7E41B0}"/>
      </w:docPartPr>
      <w:docPartBody>
        <w:p w:rsidR="00301F8F" w:rsidRDefault="0061759E">
          <w:pPr>
            <w:pStyle w:val="9C249DDB4E4748F182596AF2D39A6164"/>
          </w:pPr>
          <w:r w:rsidRPr="00B65472">
            <w:rPr>
              <w:rStyle w:val="PlaceholderText"/>
            </w:rPr>
            <w:t>No problem! The Themes, Colors, and Fonts galleries give you the option to add your own.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79"/>
    <w:rsid w:val="00075643"/>
    <w:rsid w:val="00301F8F"/>
    <w:rsid w:val="004D7DF5"/>
    <w:rsid w:val="00530E79"/>
    <w:rsid w:val="0061759E"/>
    <w:rsid w:val="00B109DD"/>
    <w:rsid w:val="00C324EC"/>
    <w:rsid w:val="00C4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Heading2"/>
    <w:next w:val="Normal"/>
    <w:link w:val="Heading3Char"/>
    <w:uiPriority w:val="9"/>
    <w:qFormat/>
    <w:pPr>
      <w:spacing w:before="0" w:after="400" w:line="240" w:lineRule="auto"/>
      <w:outlineLvl w:val="2"/>
    </w:pPr>
    <w:rPr>
      <w:caps/>
      <w:color w:val="FFFFFF" w:themeColor="background1"/>
      <w:kern w:val="0"/>
      <w:sz w:val="40"/>
      <w:szCs w:val="24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0E79"/>
    <w:rPr>
      <w:color w:val="808080"/>
    </w:rPr>
  </w:style>
  <w:style w:type="paragraph" w:customStyle="1" w:styleId="CC32ABD3D52D4B2D8F25A7DCE99A963D">
    <w:name w:val="CC32ABD3D52D4B2D8F25A7DCE99A963D"/>
  </w:style>
  <w:style w:type="paragraph" w:customStyle="1" w:styleId="C7D9135F3CB840CE88F326D430D354DF">
    <w:name w:val="C7D9135F3CB840CE88F326D430D354DF"/>
  </w:style>
  <w:style w:type="paragraph" w:customStyle="1" w:styleId="5C4CBD31A7B4476F95C7D82DE088D103">
    <w:name w:val="5C4CBD31A7B4476F95C7D82DE088D103"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FFFFFF" w:themeColor="background1"/>
      <w:kern w:val="0"/>
      <w:sz w:val="40"/>
      <w:szCs w:val="24"/>
      <w:lang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customStyle="1" w:styleId="A869087699EA45CE93004067AB925A1C">
    <w:name w:val="A869087699EA45CE93004067AB925A1C"/>
  </w:style>
  <w:style w:type="paragraph" w:customStyle="1" w:styleId="E20EE225B19A46318F45624853D3F144">
    <w:name w:val="E20EE225B19A46318F45624853D3F144"/>
  </w:style>
  <w:style w:type="paragraph" w:customStyle="1" w:styleId="0CF77B86183E49BAAC22BE1C5FE0D12E">
    <w:name w:val="0CF77B86183E49BAAC22BE1C5FE0D12E"/>
  </w:style>
  <w:style w:type="paragraph" w:customStyle="1" w:styleId="3CDB13AC2B2A450A9855AAE18784C84C">
    <w:name w:val="3CDB13AC2B2A450A9855AAE18784C84C"/>
  </w:style>
  <w:style w:type="paragraph" w:customStyle="1" w:styleId="B579FA4CD2284CB9ADC7CD8492BCE2E7">
    <w:name w:val="B579FA4CD2284CB9ADC7CD8492BCE2E7"/>
  </w:style>
  <w:style w:type="paragraph" w:customStyle="1" w:styleId="5091DB1225664969BC7D652E7060CE90">
    <w:name w:val="5091DB1225664969BC7D652E7060CE90"/>
  </w:style>
  <w:style w:type="paragraph" w:customStyle="1" w:styleId="8DA85CF0E74841F6A2DFD128B9DC421F">
    <w:name w:val="8DA85CF0E74841F6A2DFD128B9DC421F"/>
  </w:style>
  <w:style w:type="paragraph" w:customStyle="1" w:styleId="62DD0824EC5C4D6996D3610A732D7886">
    <w:name w:val="62DD0824EC5C4D6996D3610A732D7886"/>
  </w:style>
  <w:style w:type="paragraph" w:customStyle="1" w:styleId="9C249DDB4E4748F182596AF2D39A6164">
    <w:name w:val="9C249DDB4E4748F182596AF2D39A61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vent series brochur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71BBD9"/>
      </a:accent1>
      <a:accent2>
        <a:srgbClr val="ED377A"/>
      </a:accent2>
      <a:accent3>
        <a:srgbClr val="1F1F50"/>
      </a:accent3>
      <a:accent4>
        <a:srgbClr val="2DA8CD"/>
      </a:accent4>
      <a:accent5>
        <a:srgbClr val="E78826"/>
      </a:accent5>
      <a:accent6>
        <a:srgbClr val="FFFFFF"/>
      </a:accent6>
      <a:hlink>
        <a:srgbClr val="72BADB"/>
      </a:hlink>
      <a:folHlink>
        <a:srgbClr val="EE37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5C40D94-09E7-476B-8F44-2BF0D5B996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4EE70-7470-423D-8F74-E6DE928D0E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7EFC3-0FA6-4E49-B085-51B39F3599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Vivid shapes event brochure .dotx</Template>
  <TotalTime>202</TotalTime>
  <Pages>2</Pages>
  <Words>159</Words>
  <Characters>742</Characters>
  <Application>Microsoft Office Word</Application>
  <DocSecurity>4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M. Hartley</dc:creator>
  <cp:keywords/>
  <dc:description/>
  <cp:lastModifiedBy>Leuvoy, Jacob</cp:lastModifiedBy>
  <cp:revision>2</cp:revision>
  <dcterms:created xsi:type="dcterms:W3CDTF">2026-09-28T17:37:00Z</dcterms:created>
  <dcterms:modified xsi:type="dcterms:W3CDTF">2026-09-28T17:37:00Z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